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42" w:rsidRPr="00F473B2" w:rsidRDefault="00E16942">
      <w:pPr>
        <w:rPr>
          <w:rFonts w:ascii="Calibri" w:hAnsi="Calibri" w:cs="Calibri"/>
          <w:b/>
          <w:sz w:val="24"/>
          <w:szCs w:val="24"/>
          <w:u w:val="single"/>
        </w:rPr>
      </w:pPr>
    </w:p>
    <w:p w:rsidR="001E6261" w:rsidRPr="00F473B2" w:rsidRDefault="00E16942">
      <w:pPr>
        <w:rPr>
          <w:rFonts w:ascii="Calibri" w:hAnsi="Calibri" w:cs="Calibri"/>
          <w:b/>
          <w:sz w:val="24"/>
          <w:szCs w:val="24"/>
          <w:u w:val="single"/>
        </w:rPr>
      </w:pPr>
      <w:r w:rsidRPr="00F473B2">
        <w:rPr>
          <w:rFonts w:ascii="Calibri" w:hAnsi="Calibri" w:cs="Calibri"/>
          <w:b/>
          <w:sz w:val="24"/>
          <w:szCs w:val="24"/>
          <w:u w:val="single"/>
        </w:rPr>
        <w:t>METHODS OF FEE PAYMENT</w:t>
      </w:r>
    </w:p>
    <w:p w:rsidR="00E16942" w:rsidRPr="00F473B2" w:rsidRDefault="00E16942">
      <w:pPr>
        <w:rPr>
          <w:rFonts w:ascii="Calibri" w:hAnsi="Calibri" w:cs="Calibri"/>
          <w:b/>
          <w:sz w:val="24"/>
          <w:szCs w:val="24"/>
          <w:u w:val="single"/>
        </w:rPr>
      </w:pPr>
    </w:p>
    <w:p w:rsidR="00E16942" w:rsidRPr="00F473B2" w:rsidRDefault="00E16942" w:rsidP="00E16942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F473B2">
        <w:rPr>
          <w:rFonts w:ascii="Calibri" w:hAnsi="Calibri" w:cs="Calibri"/>
          <w:b/>
          <w:sz w:val="24"/>
          <w:szCs w:val="24"/>
        </w:rPr>
        <w:t xml:space="preserve">Bank Deposit – </w:t>
      </w:r>
      <w:r w:rsidRPr="00F473B2">
        <w:rPr>
          <w:rFonts w:ascii="Calibri" w:hAnsi="Calibri" w:cs="Calibri"/>
          <w:sz w:val="24"/>
          <w:szCs w:val="24"/>
        </w:rPr>
        <w:t>Fees should be paid directly to any branch of Samapth Bank PLC using the following procedure:</w:t>
      </w:r>
    </w:p>
    <w:p w:rsidR="00E16942" w:rsidRPr="00F473B2" w:rsidRDefault="00E16942" w:rsidP="00E16942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473B2">
        <w:rPr>
          <w:rFonts w:ascii="Calibri" w:hAnsi="Calibri" w:cs="Calibri"/>
          <w:sz w:val="24"/>
          <w:szCs w:val="24"/>
        </w:rPr>
        <w:t xml:space="preserve">Obtain a Sampath Bank </w:t>
      </w:r>
      <w:r w:rsidRPr="00F473B2">
        <w:rPr>
          <w:rFonts w:ascii="Calibri" w:hAnsi="Calibri" w:cs="Calibri"/>
          <w:b/>
          <w:sz w:val="24"/>
          <w:szCs w:val="24"/>
        </w:rPr>
        <w:t>Student deposit slip</w:t>
      </w:r>
      <w:r w:rsidRPr="00F473B2">
        <w:rPr>
          <w:rFonts w:ascii="Calibri" w:hAnsi="Calibri" w:cs="Calibri"/>
          <w:sz w:val="24"/>
          <w:szCs w:val="24"/>
        </w:rPr>
        <w:t xml:space="preserve"> from ACBT Reception desk/Finance/Marketing Counselors or any Sampath Bank Branch.</w:t>
      </w:r>
    </w:p>
    <w:p w:rsidR="00E16942" w:rsidRPr="00F473B2" w:rsidRDefault="00E16942" w:rsidP="00E16942">
      <w:pPr>
        <w:numPr>
          <w:ilvl w:val="1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473B2">
        <w:rPr>
          <w:rFonts w:ascii="Calibri" w:hAnsi="Calibri" w:cs="Calibri"/>
          <w:sz w:val="24"/>
          <w:szCs w:val="24"/>
        </w:rPr>
        <w:t xml:space="preserve">Make payment to any Sampath Bank branch by using the student deposit slip &amp; receive a copy of bank deposit slip from the bank. </w:t>
      </w:r>
    </w:p>
    <w:p w:rsidR="00E16942" w:rsidRPr="00F473B2" w:rsidRDefault="00E16942" w:rsidP="00E16942">
      <w:pPr>
        <w:numPr>
          <w:ilvl w:val="1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473B2">
        <w:rPr>
          <w:rFonts w:ascii="Calibri" w:hAnsi="Calibri" w:cs="Calibri"/>
          <w:sz w:val="24"/>
          <w:szCs w:val="24"/>
        </w:rPr>
        <w:t xml:space="preserve">Bring the copy of the bank deposit slip to the ACBT Finance Officer to obtain a receipt for payment. </w:t>
      </w:r>
    </w:p>
    <w:p w:rsidR="00E16942" w:rsidRPr="00F473B2" w:rsidRDefault="00E16942" w:rsidP="00E16942">
      <w:pPr>
        <w:ind w:left="1440"/>
        <w:rPr>
          <w:rFonts w:ascii="Calibri" w:hAnsi="Calibri" w:cs="Calibri"/>
          <w:sz w:val="24"/>
          <w:szCs w:val="24"/>
        </w:rPr>
      </w:pPr>
    </w:p>
    <w:p w:rsidR="00E16942" w:rsidRPr="00F473B2" w:rsidRDefault="00E16942" w:rsidP="00E16942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473B2">
        <w:rPr>
          <w:rFonts w:ascii="Calibri" w:hAnsi="Calibri" w:cs="Calibri"/>
          <w:b/>
          <w:sz w:val="24"/>
          <w:szCs w:val="24"/>
        </w:rPr>
        <w:t xml:space="preserve">Paying by Credit Card - </w:t>
      </w:r>
      <w:r w:rsidRPr="00F473B2">
        <w:rPr>
          <w:rFonts w:ascii="Calibri" w:hAnsi="Calibri" w:cs="Calibri"/>
          <w:sz w:val="24"/>
          <w:szCs w:val="24"/>
        </w:rPr>
        <w:t xml:space="preserve">ACBT now accepts payment through credit card. An </w:t>
      </w:r>
      <w:r w:rsidRPr="00F473B2">
        <w:rPr>
          <w:rFonts w:ascii="Calibri" w:hAnsi="Calibri" w:cs="Calibri"/>
          <w:b/>
          <w:sz w:val="24"/>
          <w:szCs w:val="24"/>
        </w:rPr>
        <w:t>administration fee of 3%</w:t>
      </w:r>
      <w:r w:rsidRPr="00F473B2">
        <w:rPr>
          <w:rFonts w:ascii="Calibri" w:hAnsi="Calibri" w:cs="Calibri"/>
          <w:sz w:val="24"/>
          <w:szCs w:val="24"/>
        </w:rPr>
        <w:t xml:space="preserve"> will be levied on all payments made by credit card.</w:t>
      </w:r>
    </w:p>
    <w:p w:rsidR="00E16942" w:rsidRPr="00F473B2" w:rsidRDefault="00E16942" w:rsidP="00E16942">
      <w:pPr>
        <w:ind w:left="720"/>
        <w:rPr>
          <w:rFonts w:ascii="Calibri" w:hAnsi="Calibri" w:cs="Calibri"/>
          <w:sz w:val="24"/>
          <w:szCs w:val="24"/>
        </w:rPr>
      </w:pPr>
    </w:p>
    <w:p w:rsidR="00E16942" w:rsidRPr="00F473B2" w:rsidRDefault="00E16942" w:rsidP="00E16942">
      <w:pPr>
        <w:ind w:left="720"/>
        <w:rPr>
          <w:rFonts w:ascii="Calibri" w:hAnsi="Calibri" w:cs="Calibri"/>
          <w:sz w:val="24"/>
          <w:szCs w:val="24"/>
        </w:rPr>
      </w:pPr>
      <w:r w:rsidRPr="00F473B2">
        <w:rPr>
          <w:rFonts w:ascii="Calibri" w:hAnsi="Calibri" w:cs="Calibri"/>
          <w:sz w:val="24"/>
          <w:szCs w:val="24"/>
        </w:rPr>
        <w:t xml:space="preserve">And the students can make the following payments using a credit card: </w:t>
      </w:r>
    </w:p>
    <w:p w:rsidR="00E16942" w:rsidRPr="00F473B2" w:rsidRDefault="00E16942" w:rsidP="00E16942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473B2">
        <w:rPr>
          <w:rFonts w:ascii="Calibri" w:hAnsi="Calibri" w:cs="Calibri"/>
          <w:sz w:val="24"/>
          <w:szCs w:val="24"/>
        </w:rPr>
        <w:t>Registration Fees</w:t>
      </w:r>
    </w:p>
    <w:p w:rsidR="00E16942" w:rsidRPr="00F473B2" w:rsidRDefault="00E16942" w:rsidP="00E16942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473B2">
        <w:rPr>
          <w:rFonts w:ascii="Calibri" w:hAnsi="Calibri" w:cs="Calibri"/>
          <w:sz w:val="24"/>
          <w:szCs w:val="24"/>
        </w:rPr>
        <w:t>Trimester prior Commencement fees</w:t>
      </w:r>
    </w:p>
    <w:p w:rsidR="00E16942" w:rsidRPr="00F473B2" w:rsidRDefault="00E16942" w:rsidP="00E16942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473B2">
        <w:rPr>
          <w:rFonts w:ascii="Calibri" w:hAnsi="Calibri" w:cs="Calibri"/>
          <w:sz w:val="24"/>
          <w:szCs w:val="24"/>
        </w:rPr>
        <w:t xml:space="preserve">Installment Payments </w:t>
      </w:r>
    </w:p>
    <w:p w:rsidR="00E16942" w:rsidRPr="00F473B2" w:rsidRDefault="00E16942" w:rsidP="00E1694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E16942" w:rsidRPr="00F473B2" w:rsidRDefault="00E16942" w:rsidP="00E1694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E16942" w:rsidRPr="00F473B2" w:rsidRDefault="00E16942" w:rsidP="00E16942">
      <w:pPr>
        <w:rPr>
          <w:rFonts w:ascii="Calibri" w:hAnsi="Calibri" w:cs="Calibri"/>
          <w:sz w:val="24"/>
          <w:szCs w:val="24"/>
        </w:rPr>
      </w:pPr>
    </w:p>
    <w:p w:rsidR="00E16942" w:rsidRPr="00F473B2" w:rsidRDefault="00E16942">
      <w:pPr>
        <w:rPr>
          <w:b/>
          <w:sz w:val="24"/>
          <w:szCs w:val="24"/>
          <w:u w:val="single"/>
        </w:rPr>
      </w:pPr>
    </w:p>
    <w:p w:rsidR="00E16942" w:rsidRPr="00F473B2" w:rsidRDefault="00E16942">
      <w:pPr>
        <w:rPr>
          <w:b/>
          <w:sz w:val="24"/>
          <w:szCs w:val="24"/>
          <w:u w:val="single"/>
        </w:rPr>
      </w:pPr>
    </w:p>
    <w:p w:rsidR="00E16942" w:rsidRPr="00F473B2" w:rsidRDefault="00E16942">
      <w:pPr>
        <w:rPr>
          <w:b/>
          <w:sz w:val="24"/>
          <w:szCs w:val="24"/>
          <w:u w:val="single"/>
        </w:rPr>
      </w:pPr>
    </w:p>
    <w:p w:rsidR="00E16942" w:rsidRPr="00F473B2" w:rsidRDefault="00E16942">
      <w:pPr>
        <w:rPr>
          <w:b/>
          <w:sz w:val="24"/>
          <w:szCs w:val="24"/>
          <w:u w:val="single"/>
        </w:rPr>
      </w:pPr>
    </w:p>
    <w:p w:rsidR="00E16942" w:rsidRPr="00F473B2" w:rsidRDefault="00E16942">
      <w:pPr>
        <w:rPr>
          <w:b/>
          <w:sz w:val="24"/>
          <w:szCs w:val="24"/>
          <w:u w:val="single"/>
        </w:rPr>
      </w:pPr>
    </w:p>
    <w:p w:rsidR="00E16942" w:rsidRPr="00F473B2" w:rsidRDefault="00E16942">
      <w:pPr>
        <w:rPr>
          <w:b/>
          <w:sz w:val="24"/>
          <w:szCs w:val="24"/>
          <w:u w:val="single"/>
        </w:rPr>
      </w:pPr>
    </w:p>
    <w:p w:rsidR="00E16942" w:rsidRPr="00F473B2" w:rsidRDefault="00E16942">
      <w:pPr>
        <w:rPr>
          <w:b/>
          <w:sz w:val="24"/>
          <w:szCs w:val="24"/>
          <w:u w:val="single"/>
        </w:rPr>
      </w:pPr>
    </w:p>
    <w:p w:rsidR="00E16942" w:rsidRPr="00F473B2" w:rsidRDefault="00E16942">
      <w:pPr>
        <w:rPr>
          <w:b/>
          <w:sz w:val="24"/>
          <w:szCs w:val="24"/>
          <w:u w:val="single"/>
        </w:rPr>
      </w:pPr>
    </w:p>
    <w:p w:rsidR="00E16942" w:rsidRPr="00F473B2" w:rsidRDefault="00E16942">
      <w:pPr>
        <w:rPr>
          <w:b/>
          <w:sz w:val="24"/>
          <w:szCs w:val="24"/>
          <w:u w:val="single"/>
        </w:rPr>
      </w:pPr>
    </w:p>
    <w:p w:rsidR="00E16942" w:rsidRPr="00F473B2" w:rsidRDefault="00E16942">
      <w:pPr>
        <w:rPr>
          <w:b/>
          <w:sz w:val="24"/>
          <w:szCs w:val="24"/>
          <w:u w:val="single"/>
        </w:rPr>
      </w:pPr>
    </w:p>
    <w:p w:rsidR="00E16942" w:rsidRPr="00F473B2" w:rsidRDefault="00E16942">
      <w:pPr>
        <w:rPr>
          <w:b/>
          <w:sz w:val="24"/>
          <w:szCs w:val="24"/>
          <w:u w:val="single"/>
        </w:rPr>
      </w:pPr>
    </w:p>
    <w:p w:rsidR="00F473B2" w:rsidRDefault="00F473B2">
      <w:pPr>
        <w:rPr>
          <w:b/>
          <w:sz w:val="24"/>
          <w:szCs w:val="24"/>
          <w:u w:val="single"/>
        </w:rPr>
      </w:pPr>
    </w:p>
    <w:p w:rsidR="00E16942" w:rsidRPr="00F473B2" w:rsidRDefault="00E16942">
      <w:pPr>
        <w:rPr>
          <w:b/>
          <w:sz w:val="24"/>
          <w:szCs w:val="24"/>
          <w:u w:val="single"/>
        </w:rPr>
      </w:pPr>
      <w:r w:rsidRPr="00F473B2">
        <w:rPr>
          <w:b/>
          <w:sz w:val="24"/>
          <w:szCs w:val="24"/>
          <w:u w:val="single"/>
        </w:rPr>
        <w:t xml:space="preserve">INITIAL PAYMENT REFUND INFORMATION </w:t>
      </w:r>
    </w:p>
    <w:p w:rsidR="00E16942" w:rsidRPr="00F473B2" w:rsidRDefault="00E16942" w:rsidP="00E16942">
      <w:pPr>
        <w:rPr>
          <w:rFonts w:ascii="Calibri" w:hAnsi="Calibri" w:cs="Calibri"/>
          <w:b/>
          <w:sz w:val="24"/>
          <w:szCs w:val="24"/>
        </w:rPr>
      </w:pPr>
      <w:r w:rsidRPr="00F473B2">
        <w:rPr>
          <w:rFonts w:ascii="Calibri" w:hAnsi="Calibri" w:cs="Calibri"/>
          <w:sz w:val="24"/>
          <w:szCs w:val="24"/>
        </w:rPr>
        <w:t>Students can</w:t>
      </w:r>
      <w:r w:rsidR="00534779">
        <w:rPr>
          <w:rFonts w:ascii="Calibri" w:hAnsi="Calibri" w:cs="Calibri"/>
          <w:sz w:val="24"/>
          <w:szCs w:val="24"/>
        </w:rPr>
        <w:t xml:space="preserve"> request for a refund of their </w:t>
      </w:r>
      <w:r w:rsidRPr="00F473B2">
        <w:rPr>
          <w:rFonts w:ascii="Calibri" w:hAnsi="Calibri" w:cs="Calibri"/>
          <w:sz w:val="24"/>
          <w:szCs w:val="24"/>
        </w:rPr>
        <w:t>5</w:t>
      </w:r>
      <w:r w:rsidR="00534779">
        <w:rPr>
          <w:rFonts w:ascii="Calibri" w:hAnsi="Calibri" w:cs="Calibri"/>
          <w:sz w:val="24"/>
          <w:szCs w:val="24"/>
        </w:rPr>
        <w:t>0</w:t>
      </w:r>
      <w:r w:rsidRPr="00F473B2">
        <w:rPr>
          <w:rFonts w:ascii="Calibri" w:hAnsi="Calibri" w:cs="Calibri"/>
          <w:sz w:val="24"/>
          <w:szCs w:val="24"/>
        </w:rPr>
        <w:t xml:space="preserve">% trimester prior advance payment in an event of withdrawal. Refer to the Following Table </w:t>
      </w:r>
    </w:p>
    <w:tbl>
      <w:tblPr>
        <w:tblpPr w:leftFromText="180" w:rightFromText="180" w:vertAnchor="text" w:horzAnchor="margin" w:tblpY="377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5971"/>
      </w:tblGrid>
      <w:tr w:rsidR="00F473B2" w:rsidRPr="00F473B2" w:rsidTr="00F473B2">
        <w:trPr>
          <w:trHeight w:val="919"/>
        </w:trPr>
        <w:tc>
          <w:tcPr>
            <w:tcW w:w="9282" w:type="dxa"/>
            <w:gridSpan w:val="2"/>
          </w:tcPr>
          <w:p w:rsidR="00F473B2" w:rsidRPr="00F473B2" w:rsidRDefault="00F473B2" w:rsidP="00F473B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473B2" w:rsidRPr="00F473B2" w:rsidRDefault="00534779" w:rsidP="00F473B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REFUND POLICY of </w:t>
            </w:r>
            <w:r w:rsidR="00F473B2" w:rsidRPr="00F473B2">
              <w:rPr>
                <w:rFonts w:ascii="Calibri" w:hAnsi="Calibri" w:cs="Calibri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  <w:r w:rsidR="00F473B2" w:rsidRPr="00F473B2">
              <w:rPr>
                <w:rFonts w:ascii="Calibri" w:hAnsi="Calibri" w:cs="Calibri"/>
                <w:sz w:val="24"/>
                <w:szCs w:val="24"/>
              </w:rPr>
              <w:t>% ADVANCE PAYMENT</w:t>
            </w:r>
          </w:p>
          <w:p w:rsidR="00F473B2" w:rsidRPr="00F473B2" w:rsidRDefault="00F473B2" w:rsidP="00F473B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73B2" w:rsidRPr="00F473B2" w:rsidTr="00F473B2">
        <w:trPr>
          <w:trHeight w:val="842"/>
        </w:trPr>
        <w:tc>
          <w:tcPr>
            <w:tcW w:w="3311" w:type="dxa"/>
          </w:tcPr>
          <w:p w:rsidR="00F473B2" w:rsidRPr="00F473B2" w:rsidRDefault="00F473B2" w:rsidP="00F473B2">
            <w:pPr>
              <w:rPr>
                <w:rFonts w:ascii="Calibri" w:hAnsi="Calibri" w:cs="Calibri"/>
                <w:sz w:val="24"/>
                <w:szCs w:val="24"/>
              </w:rPr>
            </w:pPr>
            <w:r w:rsidRPr="00F473B2">
              <w:rPr>
                <w:rFonts w:ascii="Calibri" w:hAnsi="Calibri" w:cs="Calibri"/>
                <w:sz w:val="24"/>
                <w:szCs w:val="24"/>
              </w:rPr>
              <w:t xml:space="preserve">If the Student Withdraws </w:t>
            </w:r>
            <w:r w:rsidRPr="00F473B2">
              <w:rPr>
                <w:rFonts w:ascii="Calibri" w:hAnsi="Calibri" w:cs="Calibri"/>
                <w:b/>
                <w:sz w:val="24"/>
                <w:szCs w:val="24"/>
              </w:rPr>
              <w:t>before the commencement of the Semester</w:t>
            </w:r>
          </w:p>
        </w:tc>
        <w:tc>
          <w:tcPr>
            <w:tcW w:w="5971" w:type="dxa"/>
          </w:tcPr>
          <w:p w:rsidR="00F473B2" w:rsidRPr="00F473B2" w:rsidRDefault="00F473B2" w:rsidP="00F473B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Initial Fee</w:t>
            </w:r>
            <w:r w:rsidRPr="00F473B2">
              <w:rPr>
                <w:rFonts w:ascii="Calibri" w:hAnsi="Calibri" w:cs="Calibri"/>
                <w:sz w:val="24"/>
                <w:szCs w:val="24"/>
              </w:rPr>
              <w:t xml:space="preserve"> Payment will be refunded in Full.</w:t>
            </w:r>
          </w:p>
        </w:tc>
      </w:tr>
      <w:tr w:rsidR="00F473B2" w:rsidRPr="00F473B2" w:rsidTr="00F473B2">
        <w:trPr>
          <w:trHeight w:val="842"/>
        </w:trPr>
        <w:tc>
          <w:tcPr>
            <w:tcW w:w="3311" w:type="dxa"/>
          </w:tcPr>
          <w:p w:rsidR="00F473B2" w:rsidRPr="00F473B2" w:rsidRDefault="00F473B2" w:rsidP="00F473B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If the student</w:t>
            </w:r>
            <w:r w:rsidRPr="00F473B2">
              <w:rPr>
                <w:rFonts w:ascii="Calibri" w:hAnsi="Calibri" w:cs="Calibri"/>
                <w:sz w:val="24"/>
                <w:szCs w:val="24"/>
              </w:rPr>
              <w:t xml:space="preserve"> withdraw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Pr="00F473B2">
              <w:rPr>
                <w:rFonts w:ascii="Calibri" w:hAnsi="Calibri" w:cs="Calibri"/>
                <w:sz w:val="24"/>
                <w:szCs w:val="24"/>
              </w:rPr>
              <w:t xml:space="preserve"> within the </w:t>
            </w:r>
            <w:r w:rsidRPr="00F473B2">
              <w:rPr>
                <w:rFonts w:ascii="Calibri" w:hAnsi="Calibri" w:cs="Calibri"/>
                <w:b/>
                <w:sz w:val="24"/>
                <w:szCs w:val="24"/>
              </w:rPr>
              <w:t>first two weeks of semester commencement</w:t>
            </w:r>
          </w:p>
        </w:tc>
        <w:tc>
          <w:tcPr>
            <w:tcW w:w="5971" w:type="dxa"/>
          </w:tcPr>
          <w:p w:rsidR="00F473B2" w:rsidRPr="00F473B2" w:rsidRDefault="00F473B2" w:rsidP="00F473B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Initial Fee</w:t>
            </w:r>
            <w:r w:rsidRPr="00F473B2">
              <w:rPr>
                <w:rFonts w:ascii="Calibri" w:hAnsi="Calibri" w:cs="Calibri"/>
                <w:sz w:val="24"/>
                <w:szCs w:val="24"/>
              </w:rPr>
              <w:t xml:space="preserve"> Payment will be refunded minus a </w:t>
            </w:r>
          </w:p>
          <w:p w:rsidR="00F473B2" w:rsidRPr="00F473B2" w:rsidRDefault="00F473B2" w:rsidP="00F473B2">
            <w:pPr>
              <w:rPr>
                <w:rFonts w:ascii="Calibri" w:hAnsi="Calibri" w:cs="Calibri"/>
                <w:sz w:val="24"/>
                <w:szCs w:val="24"/>
              </w:rPr>
            </w:pPr>
            <w:r w:rsidRPr="00F473B2">
              <w:rPr>
                <w:rFonts w:ascii="Calibri" w:hAnsi="Calibri" w:cs="Calibri"/>
                <w:sz w:val="24"/>
                <w:szCs w:val="24"/>
              </w:rPr>
              <w:t>Rs 10,000 administration fee</w:t>
            </w:r>
          </w:p>
        </w:tc>
      </w:tr>
      <w:tr w:rsidR="00F473B2" w:rsidRPr="00F473B2" w:rsidTr="00F473B2">
        <w:trPr>
          <w:trHeight w:val="842"/>
        </w:trPr>
        <w:tc>
          <w:tcPr>
            <w:tcW w:w="3311" w:type="dxa"/>
          </w:tcPr>
          <w:p w:rsidR="00F473B2" w:rsidRPr="00F473B2" w:rsidRDefault="00F473B2" w:rsidP="00F473B2">
            <w:pPr>
              <w:rPr>
                <w:rFonts w:ascii="Calibri" w:hAnsi="Calibri" w:cs="Calibri"/>
                <w:sz w:val="24"/>
                <w:szCs w:val="24"/>
              </w:rPr>
            </w:pPr>
            <w:r w:rsidRPr="00F473B2">
              <w:rPr>
                <w:rFonts w:ascii="Calibri" w:hAnsi="Calibri" w:cs="Calibri"/>
                <w:sz w:val="24"/>
                <w:szCs w:val="24"/>
              </w:rPr>
              <w:t xml:space="preserve">If students withdrawn between </w:t>
            </w:r>
            <w:r w:rsidRPr="00F473B2">
              <w:rPr>
                <w:rFonts w:ascii="Calibri" w:hAnsi="Calibri" w:cs="Calibri"/>
                <w:b/>
                <w:sz w:val="24"/>
                <w:szCs w:val="24"/>
              </w:rPr>
              <w:t>weeks 3-4 of semester commencement</w:t>
            </w:r>
          </w:p>
        </w:tc>
        <w:tc>
          <w:tcPr>
            <w:tcW w:w="5971" w:type="dxa"/>
          </w:tcPr>
          <w:p w:rsidR="00F473B2" w:rsidRPr="00F473B2" w:rsidRDefault="00F473B2" w:rsidP="00F473B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Initial Fee</w:t>
            </w:r>
            <w:r w:rsidRPr="00F473B2">
              <w:rPr>
                <w:rFonts w:ascii="Calibri" w:hAnsi="Calibri" w:cs="Calibri"/>
                <w:sz w:val="24"/>
                <w:szCs w:val="24"/>
              </w:rPr>
              <w:t xml:space="preserve"> Payment will be refunded minus a Rs 15,000 administration fee</w:t>
            </w:r>
          </w:p>
        </w:tc>
      </w:tr>
      <w:tr w:rsidR="00F473B2" w:rsidRPr="00F473B2" w:rsidTr="00F473B2">
        <w:trPr>
          <w:trHeight w:val="581"/>
        </w:trPr>
        <w:tc>
          <w:tcPr>
            <w:tcW w:w="3311" w:type="dxa"/>
          </w:tcPr>
          <w:p w:rsidR="00F473B2" w:rsidRPr="00F473B2" w:rsidRDefault="00F473B2" w:rsidP="00F473B2">
            <w:pPr>
              <w:rPr>
                <w:rFonts w:ascii="Calibri" w:hAnsi="Calibri" w:cs="Calibri"/>
                <w:sz w:val="24"/>
                <w:szCs w:val="24"/>
              </w:rPr>
            </w:pPr>
            <w:r w:rsidRPr="00F473B2">
              <w:rPr>
                <w:rFonts w:ascii="Calibri" w:hAnsi="Calibri" w:cs="Calibri"/>
                <w:sz w:val="24"/>
                <w:szCs w:val="24"/>
              </w:rPr>
              <w:t xml:space="preserve">If students </w:t>
            </w:r>
            <w:r w:rsidRPr="00F473B2">
              <w:rPr>
                <w:rFonts w:ascii="Calibri" w:hAnsi="Calibri" w:cs="Calibri"/>
                <w:b/>
                <w:sz w:val="24"/>
                <w:szCs w:val="24"/>
              </w:rPr>
              <w:t>withdraw after week 4</w:t>
            </w:r>
          </w:p>
        </w:tc>
        <w:tc>
          <w:tcPr>
            <w:tcW w:w="5971" w:type="dxa"/>
          </w:tcPr>
          <w:p w:rsidR="00F473B2" w:rsidRPr="00F473B2" w:rsidRDefault="00534779" w:rsidP="00F473B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r w:rsidR="00F473B2" w:rsidRPr="00F473B2">
              <w:rPr>
                <w:rFonts w:ascii="Calibri" w:hAnsi="Calibri" w:cs="Calibri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  <w:r w:rsidR="00F473B2" w:rsidRPr="00F473B2">
              <w:rPr>
                <w:rFonts w:ascii="Calibri" w:hAnsi="Calibri" w:cs="Calibri"/>
                <w:sz w:val="24"/>
                <w:szCs w:val="24"/>
              </w:rPr>
              <w:t>% Fee payment will not be refunded.</w:t>
            </w:r>
          </w:p>
        </w:tc>
      </w:tr>
    </w:tbl>
    <w:p w:rsidR="00E16942" w:rsidRPr="00F473B2" w:rsidRDefault="00E16942" w:rsidP="00E16942">
      <w:pPr>
        <w:rPr>
          <w:sz w:val="24"/>
          <w:szCs w:val="24"/>
        </w:rPr>
      </w:pPr>
    </w:p>
    <w:p w:rsidR="00E16942" w:rsidRPr="00F473B2" w:rsidRDefault="00E16942" w:rsidP="00E16942">
      <w:pPr>
        <w:rPr>
          <w:sz w:val="24"/>
          <w:szCs w:val="24"/>
        </w:rPr>
      </w:pPr>
    </w:p>
    <w:p w:rsidR="00E16942" w:rsidRPr="00F473B2" w:rsidRDefault="00E16942" w:rsidP="00F473B2">
      <w:pPr>
        <w:spacing w:after="0" w:line="240" w:lineRule="auto"/>
        <w:ind w:left="720"/>
        <w:rPr>
          <w:rFonts w:ascii="Calibri" w:hAnsi="Calibri" w:cs="Calibri"/>
          <w:color w:val="FF0000"/>
          <w:sz w:val="24"/>
          <w:szCs w:val="24"/>
        </w:rPr>
      </w:pPr>
      <w:r w:rsidRPr="00F473B2">
        <w:rPr>
          <w:rFonts w:ascii="Calibri" w:hAnsi="Calibri" w:cs="Calibri"/>
          <w:b/>
          <w:color w:val="FF0000"/>
          <w:sz w:val="24"/>
          <w:szCs w:val="24"/>
        </w:rPr>
        <w:t>IMPORTANT</w:t>
      </w:r>
      <w:r w:rsidRPr="00F473B2"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:rsidR="00E16942" w:rsidRPr="00F473B2" w:rsidRDefault="00E16942" w:rsidP="00E16942">
      <w:pPr>
        <w:rPr>
          <w:rFonts w:ascii="Calibri" w:hAnsi="Calibri" w:cs="Calibri"/>
          <w:color w:val="FF0000"/>
          <w:sz w:val="24"/>
          <w:szCs w:val="24"/>
        </w:rPr>
      </w:pPr>
    </w:p>
    <w:p w:rsidR="00E16942" w:rsidRPr="00F473B2" w:rsidRDefault="00534779" w:rsidP="00E16942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order to get the </w:t>
      </w:r>
      <w:r w:rsidR="00E16942" w:rsidRPr="00F473B2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0</w:t>
      </w:r>
      <w:bookmarkStart w:id="0" w:name="_GoBack"/>
      <w:bookmarkEnd w:id="0"/>
      <w:r w:rsidR="00E16942" w:rsidRPr="00F473B2">
        <w:rPr>
          <w:rFonts w:ascii="Calibri" w:hAnsi="Calibri" w:cs="Calibri"/>
          <w:sz w:val="24"/>
          <w:szCs w:val="24"/>
        </w:rPr>
        <w:t>% fees refunded the student must provide the Original receipt issued by ACBT for the payment together with a request letter.</w:t>
      </w:r>
    </w:p>
    <w:p w:rsidR="00E16942" w:rsidRDefault="00E16942" w:rsidP="00E16942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473B2">
        <w:rPr>
          <w:rFonts w:ascii="Calibri" w:hAnsi="Calibri" w:cs="Calibri"/>
          <w:sz w:val="24"/>
          <w:szCs w:val="24"/>
        </w:rPr>
        <w:t>Agreement Charges will be applied for installment payments.</w:t>
      </w:r>
    </w:p>
    <w:p w:rsidR="00F473B2" w:rsidRPr="00F473B2" w:rsidRDefault="00F473B2" w:rsidP="00E16942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For further information regarding </w:t>
      </w:r>
      <w:r w:rsidRPr="00F473B2">
        <w:rPr>
          <w:rFonts w:ascii="Calibri" w:hAnsi="Calibri" w:cs="Calibri"/>
          <w:b/>
          <w:sz w:val="24"/>
          <w:szCs w:val="24"/>
        </w:rPr>
        <w:t>refund policy</w:t>
      </w:r>
      <w:r>
        <w:rPr>
          <w:rFonts w:ascii="Calibri" w:hAnsi="Calibri" w:cs="Calibri"/>
          <w:sz w:val="24"/>
          <w:szCs w:val="24"/>
        </w:rPr>
        <w:t>, Kindly refer the REFUND POLICY document at ACBT Student Portal or Contact Mrs. Samindie Karunaratne  - Senior Finance Manager (</w:t>
      </w:r>
      <w:hyperlink r:id="rId7" w:history="1">
        <w:r w:rsidRPr="00EE3CE5">
          <w:rPr>
            <w:rStyle w:val="Hyperlink"/>
            <w:rFonts w:ascii="Calibri" w:hAnsi="Calibri" w:cs="Calibri"/>
            <w:sz w:val="24"/>
            <w:szCs w:val="24"/>
          </w:rPr>
          <w:t>samindie.karunaratne@acbt.lk</w:t>
        </w:r>
      </w:hyperlink>
      <w:r>
        <w:rPr>
          <w:rFonts w:ascii="Calibri" w:hAnsi="Calibri" w:cs="Calibri"/>
          <w:sz w:val="24"/>
          <w:szCs w:val="24"/>
        </w:rPr>
        <w:t xml:space="preserve">)  </w:t>
      </w:r>
    </w:p>
    <w:p w:rsidR="00E16942" w:rsidRPr="00F473B2" w:rsidRDefault="00E16942">
      <w:pPr>
        <w:rPr>
          <w:sz w:val="24"/>
          <w:szCs w:val="24"/>
        </w:rPr>
      </w:pPr>
    </w:p>
    <w:sectPr w:rsidR="00E16942" w:rsidRPr="00F473B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84" w:rsidRDefault="001B0D84" w:rsidP="00E16942">
      <w:pPr>
        <w:spacing w:after="0" w:line="240" w:lineRule="auto"/>
      </w:pPr>
      <w:r>
        <w:separator/>
      </w:r>
    </w:p>
  </w:endnote>
  <w:endnote w:type="continuationSeparator" w:id="0">
    <w:p w:rsidR="001B0D84" w:rsidRDefault="001B0D84" w:rsidP="00E1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88277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16942" w:rsidRDefault="00E16942" w:rsidP="00F473B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D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D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73B2" w:rsidRPr="00F75298" w:rsidRDefault="00F473B2" w:rsidP="00F473B2">
    <w:pPr>
      <w:pStyle w:val="Footer"/>
      <w:jc w:val="both"/>
      <w:rPr>
        <w:color w:val="404040"/>
        <w:sz w:val="18"/>
        <w:szCs w:val="18"/>
      </w:rPr>
    </w:pPr>
    <w:r w:rsidRPr="00F75298">
      <w:rPr>
        <w:color w:val="404040"/>
        <w:sz w:val="18"/>
        <w:szCs w:val="18"/>
      </w:rPr>
      <w:t>Semester 201</w:t>
    </w:r>
    <w:r>
      <w:rPr>
        <w:color w:val="404040"/>
        <w:sz w:val="18"/>
        <w:szCs w:val="18"/>
      </w:rPr>
      <w:t>801</w:t>
    </w:r>
  </w:p>
  <w:p w:rsidR="00F473B2" w:rsidRPr="00F473B2" w:rsidRDefault="00F473B2" w:rsidP="00F473B2">
    <w:pPr>
      <w:pStyle w:val="Footer"/>
      <w:jc w:val="both"/>
      <w:rPr>
        <w:color w:val="404040"/>
        <w:sz w:val="18"/>
        <w:szCs w:val="18"/>
      </w:rPr>
    </w:pPr>
    <w:r w:rsidRPr="00F75298">
      <w:rPr>
        <w:color w:val="404040"/>
        <w:sz w:val="18"/>
        <w:szCs w:val="18"/>
      </w:rPr>
      <w:t>Date</w:t>
    </w:r>
    <w:r>
      <w:rPr>
        <w:color w:val="404040"/>
        <w:sz w:val="18"/>
        <w:szCs w:val="18"/>
      </w:rPr>
      <w:t>: 19</w:t>
    </w:r>
    <w:r w:rsidRPr="00F75298">
      <w:rPr>
        <w:color w:val="404040"/>
        <w:sz w:val="18"/>
        <w:szCs w:val="18"/>
      </w:rPr>
      <w:t>.</w:t>
    </w:r>
    <w:r>
      <w:rPr>
        <w:color w:val="404040"/>
        <w:sz w:val="18"/>
        <w:szCs w:val="18"/>
      </w:rPr>
      <w:t>03</w:t>
    </w:r>
    <w:r w:rsidRPr="00F75298">
      <w:rPr>
        <w:color w:val="404040"/>
        <w:sz w:val="18"/>
        <w:szCs w:val="18"/>
      </w:rPr>
      <w:t>.201</w:t>
    </w:r>
    <w:r>
      <w:rPr>
        <w:color w:val="404040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84" w:rsidRDefault="001B0D84" w:rsidP="00E16942">
      <w:pPr>
        <w:spacing w:after="0" w:line="240" w:lineRule="auto"/>
      </w:pPr>
      <w:r>
        <w:separator/>
      </w:r>
    </w:p>
  </w:footnote>
  <w:footnote w:type="continuationSeparator" w:id="0">
    <w:p w:rsidR="001B0D84" w:rsidRDefault="001B0D84" w:rsidP="00E1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942" w:rsidRDefault="00E1694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-569056</wp:posOffset>
          </wp:positionH>
          <wp:positionV relativeFrom="paragraph">
            <wp:posOffset>-241288</wp:posOffset>
          </wp:positionV>
          <wp:extent cx="1380227" cy="580329"/>
          <wp:effectExtent l="0" t="0" r="0" b="0"/>
          <wp:wrapNone/>
          <wp:docPr id="1" name="Picture 1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227" cy="58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6942" w:rsidRDefault="00E16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B39"/>
    <w:multiLevelType w:val="hybridMultilevel"/>
    <w:tmpl w:val="3D7C3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0017"/>
    <w:multiLevelType w:val="hybridMultilevel"/>
    <w:tmpl w:val="2E086E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2B2219"/>
    <w:multiLevelType w:val="hybridMultilevel"/>
    <w:tmpl w:val="D1EA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E4"/>
    <w:rsid w:val="00102751"/>
    <w:rsid w:val="00125E4F"/>
    <w:rsid w:val="001B0D84"/>
    <w:rsid w:val="001E6261"/>
    <w:rsid w:val="00374857"/>
    <w:rsid w:val="00534779"/>
    <w:rsid w:val="007D1869"/>
    <w:rsid w:val="00AF05E4"/>
    <w:rsid w:val="00E16942"/>
    <w:rsid w:val="00F4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1C985"/>
  <w15:chartTrackingRefBased/>
  <w15:docId w15:val="{28603F7A-2A3A-4B3E-AE1D-0C740FD9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942"/>
  </w:style>
  <w:style w:type="paragraph" w:styleId="Footer">
    <w:name w:val="footer"/>
    <w:basedOn w:val="Normal"/>
    <w:link w:val="FooterChar"/>
    <w:uiPriority w:val="99"/>
    <w:unhideWhenUsed/>
    <w:rsid w:val="00E16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942"/>
  </w:style>
  <w:style w:type="character" w:styleId="Hyperlink">
    <w:name w:val="Hyperlink"/>
    <w:basedOn w:val="DefaultParagraphFont"/>
    <w:uiPriority w:val="99"/>
    <w:unhideWhenUsed/>
    <w:rsid w:val="00F473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mindie.karunaratne@acbt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Yasas Gunasekara</dc:creator>
  <cp:keywords/>
  <dc:description/>
  <cp:lastModifiedBy>Neville Ruwanpathirana</cp:lastModifiedBy>
  <cp:revision>2</cp:revision>
  <cp:lastPrinted>2018-03-23T10:43:00Z</cp:lastPrinted>
  <dcterms:created xsi:type="dcterms:W3CDTF">2018-06-13T03:33:00Z</dcterms:created>
  <dcterms:modified xsi:type="dcterms:W3CDTF">2018-06-13T03:33:00Z</dcterms:modified>
</cp:coreProperties>
</file>